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54"/>
        <w:gridCol w:w="4955"/>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065DF729" w:rsidR="00A160B2" w:rsidRPr="00A160B2" w:rsidRDefault="00A90373" w:rsidP="006C3150">
            <w:pPr>
              <w:pStyle w:val="Heading1"/>
              <w:outlineLvl w:val="0"/>
              <w:rPr>
                <w:color w:val="0000FF"/>
                <w:szCs w:val="24"/>
              </w:rPr>
            </w:pPr>
            <w:r>
              <w:t>EXTRAORDINARY COUNCIL</w:t>
            </w:r>
            <w:r w:rsidR="00A160B2" w:rsidRPr="00A160B2">
              <w:rPr>
                <w:color w:val="0000FF"/>
              </w:rPr>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075705DE" w:rsidR="00A160B2" w:rsidRDefault="00B9316C" w:rsidP="006C3150">
            <w:pPr>
              <w:pStyle w:val="Infotext"/>
              <w:rPr>
                <w:rFonts w:cs="Arial"/>
              </w:rPr>
            </w:pPr>
            <w:r>
              <w:rPr>
                <w:rFonts w:cs="Arial"/>
              </w:rPr>
              <w:t>29 September 2022</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30F2422C" w:rsidR="00A160B2" w:rsidRDefault="00A90373" w:rsidP="006C3150">
            <w:pPr>
              <w:pStyle w:val="Infotext"/>
              <w:rPr>
                <w:rFonts w:cs="Arial"/>
              </w:rPr>
            </w:pPr>
            <w:r>
              <w:rPr>
                <w:rFonts w:cs="Arial"/>
              </w:rPr>
              <w:t>Honorary Alderman</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71E48AB5" w:rsidR="00A160B2" w:rsidRDefault="00A90373" w:rsidP="006C3150">
            <w:pPr>
              <w:pStyle w:val="Infotext"/>
              <w:rPr>
                <w:rFonts w:cs="Arial"/>
              </w:rPr>
            </w:pPr>
            <w:r>
              <w:rPr>
                <w:rFonts w:cs="Arial"/>
              </w:rPr>
              <w:t>Hugh Peart – Director of Legal and Governance Services</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67AA4494" w:rsidR="00A160B2" w:rsidRDefault="00A160B2" w:rsidP="006C3150">
            <w:pPr>
              <w:pStyle w:val="Infotext"/>
              <w:rPr>
                <w:rFonts w:cs="Arial"/>
              </w:rPr>
            </w:pPr>
            <w:r>
              <w:rPr>
                <w:rFonts w:cs="Arial"/>
              </w:rPr>
              <w:t>No</w:t>
            </w:r>
          </w:p>
          <w:p w14:paraId="4C873B59" w14:textId="7FA57126" w:rsidR="00A160B2" w:rsidRDefault="00A160B2" w:rsidP="00A90373">
            <w:pPr>
              <w:pStyle w:val="Infotext"/>
              <w:rPr>
                <w:rFonts w:cs="Arial"/>
              </w:rPr>
            </w:pPr>
          </w:p>
        </w:tc>
      </w:tr>
      <w:tr w:rsidR="00A160B2" w14:paraId="521D9222" w14:textId="77777777" w:rsidTr="006C3150">
        <w:tc>
          <w:tcPr>
            <w:tcW w:w="3456" w:type="dxa"/>
          </w:tcPr>
          <w:p w14:paraId="65A16444" w14:textId="77777777" w:rsidR="00A160B2" w:rsidRPr="00F92398" w:rsidRDefault="00A160B2" w:rsidP="006C3150">
            <w:pPr>
              <w:pStyle w:val="Infotext"/>
              <w:rPr>
                <w:rFonts w:ascii="Arial Black" w:hAnsi="Arial Black" w:cs="Arial"/>
              </w:rPr>
            </w:pPr>
          </w:p>
        </w:tc>
        <w:tc>
          <w:tcPr>
            <w:tcW w:w="5054" w:type="dxa"/>
          </w:tcPr>
          <w:p w14:paraId="6CD568AC" w14:textId="63CA74BA" w:rsidR="00A160B2" w:rsidRDefault="00A160B2" w:rsidP="006C3150">
            <w:pPr>
              <w:pStyle w:val="Infotext"/>
            </w:pP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BD0D663" w14:textId="77777777" w:rsidR="00A160B2" w:rsidRDefault="00A90373" w:rsidP="006C3150">
            <w:pPr>
              <w:pStyle w:val="Infotext"/>
            </w:pPr>
            <w:r>
              <w:t>Appendix 1 – Draft Resolution</w:t>
            </w:r>
          </w:p>
          <w:p w14:paraId="4C232B02" w14:textId="61D85B84" w:rsidR="00A90373" w:rsidRDefault="00A90373" w:rsidP="006C3150">
            <w:pPr>
              <w:pStyle w:val="Infotext"/>
            </w:pPr>
            <w:r>
              <w:t>Appendix 2 – Details of Service and Achievements</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6C3150">
        <w:trPr>
          <w:tblHeader/>
        </w:trPr>
        <w:tc>
          <w:tcPr>
            <w:tcW w:w="8525" w:type="dxa"/>
            <w:tcBorders>
              <w:left w:val="nil"/>
              <w:bottom w:val="nil"/>
              <w:right w:val="nil"/>
            </w:tcBorders>
          </w:tcPr>
          <w:p w14:paraId="4124675E" w14:textId="618325F6" w:rsidR="00A160B2" w:rsidRPr="00A90373" w:rsidRDefault="00A160B2" w:rsidP="00A160B2">
            <w:r w:rsidRPr="00A90373">
              <w:t>This report sets out</w:t>
            </w:r>
            <w:r w:rsidR="00A90373">
              <w:t xml:space="preserve"> proposals to mark in an appropriate manner Camilla Bath</w:t>
            </w:r>
            <w:r w:rsidR="007362E5">
              <w:t>’s</w:t>
            </w:r>
            <w:r w:rsidR="00A90373">
              <w:t xml:space="preserve"> 32 years</w:t>
            </w:r>
            <w:r w:rsidR="007362E5">
              <w:t>’ service to the Authority</w:t>
            </w:r>
            <w:r w:rsidR="00A90373">
              <w:t>.</w:t>
            </w:r>
          </w:p>
          <w:p w14:paraId="2C9E4A81" w14:textId="77777777" w:rsidR="00A160B2" w:rsidRPr="00A90373" w:rsidRDefault="00A160B2" w:rsidP="00A160B2">
            <w:pPr>
              <w:rPr>
                <w:rFonts w:ascii="Arial Bold" w:hAnsi="Arial Bold"/>
                <w:b/>
                <w:sz w:val="28"/>
              </w:rPr>
            </w:pPr>
          </w:p>
          <w:p w14:paraId="4F9D0A08" w14:textId="3E57C75E" w:rsidR="00A160B2" w:rsidRPr="00A90373" w:rsidRDefault="00A160B2" w:rsidP="00A160B2">
            <w:pPr>
              <w:rPr>
                <w:rFonts w:cs="Arial"/>
                <w:bCs/>
                <w:szCs w:val="24"/>
              </w:rPr>
            </w:pPr>
            <w:r w:rsidRPr="00A160B2">
              <w:rPr>
                <w:rFonts w:ascii="Arial Bold" w:hAnsi="Arial Bold"/>
                <w:b/>
                <w:sz w:val="28"/>
              </w:rPr>
              <w:t xml:space="preserve">Recommendations: </w:t>
            </w:r>
            <w:r w:rsidR="00A90373" w:rsidRPr="00A90373">
              <w:rPr>
                <w:rFonts w:cs="Arial"/>
                <w:bCs/>
                <w:szCs w:val="24"/>
              </w:rPr>
              <w:t xml:space="preserve">That </w:t>
            </w:r>
          </w:p>
          <w:p w14:paraId="488824A9" w14:textId="77777777" w:rsidR="00A90373" w:rsidRPr="00A90373" w:rsidRDefault="00A90373" w:rsidP="00A160B2">
            <w:pPr>
              <w:rPr>
                <w:rFonts w:cs="Arial"/>
                <w:bCs/>
                <w:szCs w:val="24"/>
              </w:rPr>
            </w:pPr>
          </w:p>
          <w:p w14:paraId="78B4F967" w14:textId="7F542E32" w:rsidR="00A90373" w:rsidRDefault="00A90373" w:rsidP="00A90373">
            <w:pPr>
              <w:pStyle w:val="ListParagraph"/>
              <w:numPr>
                <w:ilvl w:val="0"/>
                <w:numId w:val="18"/>
              </w:numPr>
              <w:rPr>
                <w:bCs/>
                <w:sz w:val="24"/>
                <w:szCs w:val="24"/>
              </w:rPr>
            </w:pPr>
            <w:r w:rsidRPr="00A90373">
              <w:rPr>
                <w:bCs/>
                <w:sz w:val="24"/>
                <w:szCs w:val="24"/>
              </w:rPr>
              <w:t>The Council pursuant to Section 249(1) of the Local Government Act 1972 confer the title of Honorary Alderman of the London Borough of Harrow upon Camilla Bath</w:t>
            </w:r>
            <w:r>
              <w:rPr>
                <w:bCs/>
                <w:sz w:val="24"/>
                <w:szCs w:val="24"/>
              </w:rPr>
              <w:t>;</w:t>
            </w:r>
          </w:p>
          <w:p w14:paraId="3FD2C350" w14:textId="519A1E6A" w:rsidR="00A90373" w:rsidRDefault="00A90373" w:rsidP="00A90373">
            <w:pPr>
              <w:pStyle w:val="ListParagraph"/>
              <w:numPr>
                <w:ilvl w:val="0"/>
                <w:numId w:val="18"/>
              </w:numPr>
              <w:rPr>
                <w:bCs/>
                <w:sz w:val="24"/>
                <w:szCs w:val="24"/>
              </w:rPr>
            </w:pPr>
            <w:r>
              <w:rPr>
                <w:bCs/>
                <w:sz w:val="24"/>
                <w:szCs w:val="24"/>
              </w:rPr>
              <w:t xml:space="preserve">Subject to (1) above, the granting of the status of Honorary Alderman be recorded in an </w:t>
            </w:r>
            <w:r w:rsidR="007362E5">
              <w:rPr>
                <w:bCs/>
                <w:sz w:val="24"/>
                <w:szCs w:val="24"/>
              </w:rPr>
              <w:t>I</w:t>
            </w:r>
            <w:r>
              <w:rPr>
                <w:bCs/>
                <w:sz w:val="24"/>
                <w:szCs w:val="24"/>
              </w:rPr>
              <w:t xml:space="preserve">lluminated </w:t>
            </w:r>
            <w:r w:rsidR="007362E5">
              <w:rPr>
                <w:bCs/>
                <w:sz w:val="24"/>
                <w:szCs w:val="24"/>
              </w:rPr>
              <w:t>S</w:t>
            </w:r>
            <w:r>
              <w:rPr>
                <w:bCs/>
                <w:sz w:val="24"/>
                <w:szCs w:val="24"/>
              </w:rPr>
              <w:t>croll and presented to the recipient</w:t>
            </w:r>
            <w:r w:rsidR="00373A2A">
              <w:rPr>
                <w:bCs/>
                <w:sz w:val="24"/>
                <w:szCs w:val="24"/>
              </w:rPr>
              <w:t>;</w:t>
            </w:r>
          </w:p>
          <w:p w14:paraId="1573B568" w14:textId="0CD4E973" w:rsidR="00373A2A" w:rsidRPr="00A90373" w:rsidRDefault="00373A2A" w:rsidP="00A90373">
            <w:pPr>
              <w:pStyle w:val="ListParagraph"/>
              <w:numPr>
                <w:ilvl w:val="0"/>
                <w:numId w:val="18"/>
              </w:numPr>
              <w:rPr>
                <w:bCs/>
                <w:sz w:val="24"/>
                <w:szCs w:val="24"/>
              </w:rPr>
            </w:pPr>
            <w:r>
              <w:rPr>
                <w:bCs/>
                <w:sz w:val="24"/>
                <w:szCs w:val="24"/>
              </w:rPr>
              <w:t xml:space="preserve">A ceremony </w:t>
            </w:r>
            <w:r w:rsidR="00E101B5">
              <w:rPr>
                <w:bCs/>
                <w:sz w:val="24"/>
                <w:szCs w:val="24"/>
              </w:rPr>
              <w:t xml:space="preserve">be held </w:t>
            </w:r>
            <w:r>
              <w:rPr>
                <w:bCs/>
                <w:sz w:val="24"/>
                <w:szCs w:val="24"/>
              </w:rPr>
              <w:t>for the presentation of the Illuminated Scroll, Badge and Robe</w:t>
            </w:r>
            <w:r w:rsidR="00E101B5">
              <w:rPr>
                <w:bCs/>
                <w:sz w:val="24"/>
                <w:szCs w:val="24"/>
              </w:rPr>
              <w:t>.</w:t>
            </w:r>
          </w:p>
          <w:p w14:paraId="714CBDEE" w14:textId="6B482DEA" w:rsidR="00A160B2" w:rsidRDefault="00A160B2" w:rsidP="00A160B2">
            <w:r>
              <w:t xml:space="preserve"> </w:t>
            </w:r>
          </w:p>
        </w:tc>
      </w:tr>
    </w:tbl>
    <w:p w14:paraId="53DC7DE2" w14:textId="2ED299FD" w:rsidR="002A2389" w:rsidRDefault="002A2389" w:rsidP="00A160B2">
      <w:pPr>
        <w:pStyle w:val="Heading2"/>
      </w:pPr>
      <w:r>
        <w:lastRenderedPageBreak/>
        <w:t>Section 2 – Report</w:t>
      </w:r>
    </w:p>
    <w:p w14:paraId="606A3921" w14:textId="77777777" w:rsidR="00373A2A" w:rsidRPr="00373A2A" w:rsidRDefault="00373A2A" w:rsidP="00373A2A"/>
    <w:p w14:paraId="4FA581A6" w14:textId="58401E2D" w:rsidR="00373A2A" w:rsidRPr="0030763F" w:rsidRDefault="00373A2A" w:rsidP="00373A2A">
      <w:pPr>
        <w:tabs>
          <w:tab w:val="left" w:pos="561"/>
        </w:tabs>
        <w:rPr>
          <w:b/>
          <w:sz w:val="28"/>
          <w:szCs w:val="28"/>
        </w:rPr>
      </w:pPr>
      <w:r w:rsidRPr="0030763F">
        <w:rPr>
          <w:b/>
          <w:sz w:val="28"/>
          <w:szCs w:val="28"/>
        </w:rPr>
        <w:t>1.</w:t>
      </w:r>
      <w:r w:rsidRPr="0030763F">
        <w:rPr>
          <w:b/>
          <w:sz w:val="28"/>
          <w:szCs w:val="28"/>
        </w:rPr>
        <w:tab/>
      </w:r>
      <w:r w:rsidRPr="0030763F">
        <w:rPr>
          <w:b/>
          <w:bCs/>
          <w:sz w:val="28"/>
          <w:szCs w:val="28"/>
        </w:rPr>
        <w:t>Statutory Background</w:t>
      </w:r>
    </w:p>
    <w:p w14:paraId="1B6BA203" w14:textId="77777777" w:rsidR="00373A2A" w:rsidRDefault="00373A2A" w:rsidP="00373A2A">
      <w:pPr>
        <w:tabs>
          <w:tab w:val="left" w:pos="561"/>
        </w:tabs>
      </w:pPr>
    </w:p>
    <w:p w14:paraId="0B33055D" w14:textId="77777777" w:rsidR="00373A2A" w:rsidRDefault="00373A2A" w:rsidP="00373A2A">
      <w:pPr>
        <w:tabs>
          <w:tab w:val="left" w:pos="561"/>
        </w:tabs>
      </w:pPr>
      <w:r>
        <w:tab/>
        <w:t>Section 249(1) of the Local Government Act 1972 provides as follows:</w:t>
      </w:r>
    </w:p>
    <w:p w14:paraId="3F618412" w14:textId="77777777" w:rsidR="00373A2A" w:rsidRDefault="00373A2A" w:rsidP="00373A2A">
      <w:pPr>
        <w:tabs>
          <w:tab w:val="left" w:pos="561"/>
        </w:tabs>
      </w:pPr>
    </w:p>
    <w:p w14:paraId="1B1484BA" w14:textId="77777777" w:rsidR="00373A2A" w:rsidRDefault="00373A2A" w:rsidP="00373A2A">
      <w:pPr>
        <w:tabs>
          <w:tab w:val="left" w:pos="561"/>
        </w:tabs>
        <w:ind w:left="561" w:hanging="561"/>
      </w:pPr>
      <w:r>
        <w:tab/>
        <w:t>“A principal Council may, by a resolution passed by not less than two-thirds of the members voting thereon at a meeting specially convened for the purpose with notice of the object confer the title of honorary aldermen on persons who have in the opinion of the Council rendered eminent services to the Council as past members of the Council but who are not then Councillors of the Council”.</w:t>
      </w:r>
    </w:p>
    <w:p w14:paraId="7D349368" w14:textId="77777777" w:rsidR="00373A2A" w:rsidRDefault="00373A2A" w:rsidP="00373A2A">
      <w:pPr>
        <w:tabs>
          <w:tab w:val="left" w:pos="561"/>
        </w:tabs>
        <w:ind w:left="561" w:hanging="561"/>
      </w:pPr>
    </w:p>
    <w:p w14:paraId="6507F3B1" w14:textId="77777777" w:rsidR="00373A2A" w:rsidRPr="0030763F" w:rsidRDefault="00373A2A" w:rsidP="00373A2A">
      <w:pPr>
        <w:tabs>
          <w:tab w:val="left" w:pos="561"/>
        </w:tabs>
        <w:ind w:left="561" w:hanging="561"/>
        <w:rPr>
          <w:sz w:val="28"/>
          <w:szCs w:val="28"/>
        </w:rPr>
      </w:pPr>
    </w:p>
    <w:p w14:paraId="7D1CB154" w14:textId="77777777" w:rsidR="00373A2A" w:rsidRPr="0030763F" w:rsidRDefault="00373A2A" w:rsidP="00373A2A">
      <w:pPr>
        <w:tabs>
          <w:tab w:val="left" w:pos="561"/>
        </w:tabs>
        <w:ind w:left="561" w:hanging="561"/>
        <w:rPr>
          <w:sz w:val="28"/>
          <w:szCs w:val="28"/>
        </w:rPr>
      </w:pPr>
      <w:r w:rsidRPr="0030763F">
        <w:rPr>
          <w:b/>
          <w:sz w:val="28"/>
          <w:szCs w:val="28"/>
        </w:rPr>
        <w:t>2.</w:t>
      </w:r>
      <w:r w:rsidRPr="0030763F">
        <w:rPr>
          <w:b/>
          <w:sz w:val="28"/>
          <w:szCs w:val="28"/>
        </w:rPr>
        <w:tab/>
      </w:r>
      <w:smartTag w:uri="urn:schemas-microsoft-com:office:smarttags" w:element="place">
        <w:r w:rsidRPr="0030763F">
          <w:rPr>
            <w:b/>
            <w:bCs/>
            <w:sz w:val="28"/>
            <w:szCs w:val="28"/>
          </w:rPr>
          <w:t>Harrow</w:t>
        </w:r>
      </w:smartTag>
      <w:r w:rsidRPr="0030763F">
        <w:rPr>
          <w:b/>
          <w:bCs/>
          <w:sz w:val="28"/>
          <w:szCs w:val="28"/>
        </w:rPr>
        <w:t xml:space="preserve"> Context</w:t>
      </w:r>
    </w:p>
    <w:p w14:paraId="50CBD029" w14:textId="77777777" w:rsidR="00373A2A" w:rsidRDefault="00373A2A" w:rsidP="00373A2A">
      <w:pPr>
        <w:tabs>
          <w:tab w:val="left" w:pos="561"/>
        </w:tabs>
        <w:ind w:left="561" w:hanging="561"/>
      </w:pPr>
    </w:p>
    <w:p w14:paraId="35FD9D6C" w14:textId="77777777" w:rsidR="00373A2A" w:rsidRDefault="00373A2A" w:rsidP="00373A2A">
      <w:pPr>
        <w:pStyle w:val="BodyTextIndent"/>
        <w:ind w:left="561"/>
      </w:pPr>
      <w:r>
        <w:t>2.1</w:t>
      </w:r>
      <w:r>
        <w:tab/>
        <w:t>The Council has previously conferred the title of Honorary Aldermen in July 1986, on former Conservative Councillors Frank Rees and Nan Rees.  Frank Rees had served a total of 26 years as a Councillor and 3 years as an Alderman (prior to that office being abolished); Nan Rees had served for 22 years consecutively as a Councillor.  Each had served as both Deputy Mayor and Mayor.  Both have since died.</w:t>
      </w:r>
    </w:p>
    <w:p w14:paraId="5D8CFA9F" w14:textId="77777777" w:rsidR="00373A2A" w:rsidRDefault="00373A2A" w:rsidP="00373A2A">
      <w:pPr>
        <w:pStyle w:val="BodyTextIndent"/>
        <w:ind w:left="1122" w:hanging="1122"/>
      </w:pPr>
    </w:p>
    <w:p w14:paraId="04777D0F" w14:textId="31758334" w:rsidR="00373A2A" w:rsidRDefault="00373A2A" w:rsidP="00373A2A">
      <w:pPr>
        <w:pStyle w:val="BodyTextIndent"/>
        <w:ind w:left="561"/>
      </w:pPr>
      <w:r>
        <w:t>2.2</w:t>
      </w:r>
      <w:r>
        <w:tab/>
        <w:t>In May 2006 the Council conferred the title of Honorary Alderman on former Labour Councillor Keith Toms in recognition of eminent and distinguished services rendered to the Borough over a continuous period of 32 years a Councillor.  Alderman Toms also served as Deputy Mayor and Mayor of the Borough.</w:t>
      </w:r>
    </w:p>
    <w:p w14:paraId="786CDED4" w14:textId="77777777" w:rsidR="00373A2A" w:rsidRDefault="00373A2A" w:rsidP="00373A2A">
      <w:pPr>
        <w:pStyle w:val="BodyTextIndent"/>
        <w:ind w:left="561"/>
      </w:pPr>
      <w:r>
        <w:t xml:space="preserve">2.3 In June 2014 the Council conferred the title of Honorary Alderman on former Conservative Councillor Richard Romain in recognition of the eminent and distinguished services rendered to the Borough over a continuous period of 32 years as a Councillor. </w:t>
      </w:r>
    </w:p>
    <w:p w14:paraId="77054D03" w14:textId="77777777" w:rsidR="00373A2A" w:rsidRPr="00152F8B" w:rsidRDefault="00373A2A" w:rsidP="00373A2A">
      <w:pPr>
        <w:pStyle w:val="BodyTextIndent"/>
        <w:ind w:left="561"/>
      </w:pPr>
    </w:p>
    <w:p w14:paraId="21685E82" w14:textId="77777777" w:rsidR="00373A2A" w:rsidRPr="0030763F" w:rsidRDefault="00373A2A" w:rsidP="00373A2A">
      <w:pPr>
        <w:pStyle w:val="BodyTextIndent"/>
        <w:numPr>
          <w:ilvl w:val="0"/>
          <w:numId w:val="21"/>
        </w:numPr>
        <w:tabs>
          <w:tab w:val="clear" w:pos="720"/>
          <w:tab w:val="num" w:pos="561"/>
        </w:tabs>
        <w:ind w:hanging="720"/>
        <w:rPr>
          <w:sz w:val="28"/>
          <w:szCs w:val="28"/>
        </w:rPr>
      </w:pPr>
      <w:r w:rsidRPr="0030763F">
        <w:rPr>
          <w:b/>
          <w:sz w:val="28"/>
          <w:szCs w:val="28"/>
        </w:rPr>
        <w:t>Process</w:t>
      </w:r>
      <w:r w:rsidRPr="0030763F">
        <w:rPr>
          <w:sz w:val="28"/>
          <w:szCs w:val="28"/>
        </w:rPr>
        <w:t>:</w:t>
      </w:r>
    </w:p>
    <w:p w14:paraId="670FB5A5" w14:textId="73C54B92" w:rsidR="00373A2A" w:rsidRDefault="00373A2A" w:rsidP="00373A2A">
      <w:pPr>
        <w:ind w:left="561"/>
        <w:jc w:val="both"/>
      </w:pPr>
      <w:r>
        <w:t>3.</w:t>
      </w:r>
      <w:r w:rsidR="007362E5">
        <w:t>1</w:t>
      </w:r>
      <w:r>
        <w:t xml:space="preserve">   If the Authority wishes to proceed with the conferment of the title of Honorary Alderman, a resolution passed by not less than two thirds of the Members present at this specially convened meeting of the Council is required</w:t>
      </w:r>
      <w:r>
        <w:rPr>
          <w:rFonts w:cs="Arial"/>
          <w:szCs w:val="24"/>
        </w:rPr>
        <w:t xml:space="preserve">. </w:t>
      </w:r>
    </w:p>
    <w:p w14:paraId="60B8693C" w14:textId="77777777" w:rsidR="00373A2A" w:rsidRDefault="00373A2A" w:rsidP="00373A2A">
      <w:pPr>
        <w:pStyle w:val="BodyTextIndent"/>
        <w:tabs>
          <w:tab w:val="left" w:pos="1122"/>
        </w:tabs>
        <w:ind w:left="561"/>
      </w:pPr>
    </w:p>
    <w:p w14:paraId="1DAA0B06" w14:textId="77777777" w:rsidR="00373A2A" w:rsidRPr="0030763F" w:rsidRDefault="00373A2A" w:rsidP="00373A2A">
      <w:pPr>
        <w:pStyle w:val="BodyTextIndent"/>
        <w:ind w:left="561" w:hanging="561"/>
        <w:rPr>
          <w:sz w:val="28"/>
          <w:szCs w:val="28"/>
        </w:rPr>
      </w:pPr>
      <w:r w:rsidRPr="0030763F">
        <w:rPr>
          <w:b/>
          <w:bCs/>
          <w:sz w:val="28"/>
          <w:szCs w:val="28"/>
        </w:rPr>
        <w:t>4.</w:t>
      </w:r>
      <w:r w:rsidRPr="0030763F">
        <w:rPr>
          <w:b/>
          <w:bCs/>
          <w:sz w:val="28"/>
          <w:szCs w:val="28"/>
        </w:rPr>
        <w:tab/>
        <w:t>Status of an Honorary Alderman</w:t>
      </w:r>
    </w:p>
    <w:p w14:paraId="1F75B20F" w14:textId="77777777" w:rsidR="00373A2A" w:rsidRDefault="00373A2A" w:rsidP="00373A2A">
      <w:pPr>
        <w:pStyle w:val="BodyTextIndent"/>
        <w:ind w:left="1122" w:hanging="1122"/>
      </w:pPr>
    </w:p>
    <w:p w14:paraId="013CAADE" w14:textId="2D5969D0" w:rsidR="00373A2A" w:rsidRDefault="00373A2A" w:rsidP="00373A2A">
      <w:pPr>
        <w:pStyle w:val="BodyTextIndent"/>
        <w:ind w:left="561"/>
      </w:pPr>
      <w:r>
        <w:t>4.1    Being Honorary Alderman brings the following privileges:</w:t>
      </w:r>
    </w:p>
    <w:p w14:paraId="0F73A9B8" w14:textId="77777777" w:rsidR="00373A2A" w:rsidRDefault="00373A2A" w:rsidP="00373A2A">
      <w:pPr>
        <w:pStyle w:val="BodyTextIndent"/>
        <w:numPr>
          <w:ilvl w:val="0"/>
          <w:numId w:val="19"/>
        </w:numPr>
        <w:tabs>
          <w:tab w:val="left" w:pos="561"/>
          <w:tab w:val="left" w:pos="1122"/>
        </w:tabs>
        <w:spacing w:after="0"/>
      </w:pPr>
      <w:r>
        <w:t xml:space="preserve">    to enjoy the courtesy title of Honorary Alderman and to be so addressed;</w:t>
      </w:r>
    </w:p>
    <w:p w14:paraId="6342AB9E" w14:textId="77777777" w:rsidR="00373A2A" w:rsidRDefault="00373A2A" w:rsidP="00373A2A">
      <w:pPr>
        <w:pStyle w:val="BodyTextIndent"/>
        <w:numPr>
          <w:ilvl w:val="0"/>
          <w:numId w:val="19"/>
        </w:numPr>
        <w:tabs>
          <w:tab w:val="clear" w:pos="1363"/>
          <w:tab w:val="left" w:pos="561"/>
          <w:tab w:val="left" w:pos="1122"/>
        </w:tabs>
        <w:spacing w:after="0"/>
      </w:pPr>
      <w:r>
        <w:t xml:space="preserve">    to attend as a spectator at meetings of the Council and to have a seat reserved for this purpose;</w:t>
      </w:r>
    </w:p>
    <w:p w14:paraId="0FBEC573" w14:textId="77777777" w:rsidR="00373A2A" w:rsidRDefault="00373A2A" w:rsidP="00373A2A">
      <w:pPr>
        <w:pStyle w:val="BodyTextIndent"/>
        <w:numPr>
          <w:ilvl w:val="0"/>
          <w:numId w:val="19"/>
        </w:numPr>
        <w:tabs>
          <w:tab w:val="clear" w:pos="1363"/>
          <w:tab w:val="left" w:pos="561"/>
          <w:tab w:val="left" w:pos="1122"/>
        </w:tabs>
        <w:spacing w:after="0"/>
      </w:pPr>
      <w:r>
        <w:lastRenderedPageBreak/>
        <w:t xml:space="preserve">    to receive a copy of the Council Summons; </w:t>
      </w:r>
    </w:p>
    <w:p w14:paraId="24A97DEF" w14:textId="72F11DD7" w:rsidR="00373A2A" w:rsidRDefault="00373A2A" w:rsidP="00373A2A">
      <w:pPr>
        <w:pStyle w:val="BodyTextIndent"/>
        <w:numPr>
          <w:ilvl w:val="0"/>
          <w:numId w:val="19"/>
        </w:numPr>
        <w:tabs>
          <w:tab w:val="clear" w:pos="1363"/>
          <w:tab w:val="left" w:pos="561"/>
          <w:tab w:val="left" w:pos="1122"/>
        </w:tabs>
        <w:spacing w:after="0"/>
      </w:pPr>
      <w:r>
        <w:t xml:space="preserve">    to receive invitations to all civic and social events to which Members of the Council are invited;</w:t>
      </w:r>
    </w:p>
    <w:p w14:paraId="1550F34C" w14:textId="77777777" w:rsidR="00373A2A" w:rsidRDefault="00373A2A" w:rsidP="00373A2A">
      <w:pPr>
        <w:pStyle w:val="BodyTextIndent"/>
        <w:numPr>
          <w:ilvl w:val="0"/>
          <w:numId w:val="19"/>
        </w:numPr>
        <w:tabs>
          <w:tab w:val="clear" w:pos="1363"/>
          <w:tab w:val="left" w:pos="561"/>
          <w:tab w:val="left" w:pos="1122"/>
        </w:tabs>
        <w:spacing w:after="0"/>
      </w:pPr>
      <w:r>
        <w:t xml:space="preserve">    to walk in civic processions in a position immediately </w:t>
      </w:r>
      <w:r>
        <w:rPr>
          <w:u w:val="single"/>
        </w:rPr>
        <w:t>senior</w:t>
      </w:r>
      <w:r>
        <w:t xml:space="preserve"> to serving Members.</w:t>
      </w:r>
    </w:p>
    <w:p w14:paraId="5D926A4C" w14:textId="77777777" w:rsidR="00373A2A" w:rsidRDefault="00373A2A" w:rsidP="00373A2A">
      <w:pPr>
        <w:pStyle w:val="BodyTextIndent"/>
      </w:pPr>
    </w:p>
    <w:p w14:paraId="5504CE95" w14:textId="77777777" w:rsidR="00373A2A" w:rsidRDefault="00373A2A" w:rsidP="00373A2A">
      <w:pPr>
        <w:pStyle w:val="BodyTextIndent"/>
        <w:numPr>
          <w:ilvl w:val="1"/>
          <w:numId w:val="20"/>
        </w:numPr>
      </w:pPr>
      <w:r>
        <w:t>The honour is held for the life of the recipient.</w:t>
      </w:r>
    </w:p>
    <w:p w14:paraId="34761654" w14:textId="77777777" w:rsidR="00373A2A" w:rsidRDefault="00373A2A" w:rsidP="00373A2A">
      <w:pPr>
        <w:pStyle w:val="BodyTextIndent"/>
        <w:ind w:left="525"/>
      </w:pPr>
      <w:r>
        <w:tab/>
      </w:r>
    </w:p>
    <w:p w14:paraId="31435315" w14:textId="2712C069" w:rsidR="00373A2A" w:rsidRDefault="00373A2A" w:rsidP="00373A2A">
      <w:pPr>
        <w:pStyle w:val="BodyTextIndent"/>
        <w:tabs>
          <w:tab w:val="left" w:pos="1122"/>
        </w:tabs>
        <w:ind w:left="561" w:hanging="243"/>
      </w:pPr>
      <w:r>
        <w:t xml:space="preserve">    4.3</w:t>
      </w:r>
      <w:r>
        <w:tab/>
        <w:t>Honorary Aldermen are provided with Illuminated Scrolls recording the Council’s Resolution to confer the honour and with distinctive Robes and Badges for civic occasions.</w:t>
      </w:r>
    </w:p>
    <w:p w14:paraId="7ED719CD" w14:textId="77777777" w:rsidR="00373A2A" w:rsidRDefault="00373A2A" w:rsidP="00373A2A">
      <w:pPr>
        <w:pStyle w:val="BodyTextIndent"/>
        <w:ind w:left="525"/>
      </w:pPr>
      <w:r>
        <w:t xml:space="preserve">  </w:t>
      </w:r>
    </w:p>
    <w:p w14:paraId="1D05D120" w14:textId="77777777" w:rsidR="00373A2A" w:rsidRPr="0030763F" w:rsidRDefault="00373A2A" w:rsidP="00373A2A">
      <w:pPr>
        <w:pStyle w:val="BodyTextIndent"/>
        <w:tabs>
          <w:tab w:val="left" w:pos="561"/>
        </w:tabs>
        <w:ind w:left="0"/>
        <w:rPr>
          <w:b/>
          <w:sz w:val="28"/>
          <w:szCs w:val="28"/>
        </w:rPr>
      </w:pPr>
      <w:r w:rsidRPr="0030763F">
        <w:rPr>
          <w:b/>
          <w:sz w:val="28"/>
          <w:szCs w:val="28"/>
        </w:rPr>
        <w:t>5.</w:t>
      </w:r>
      <w:r w:rsidRPr="0030763F">
        <w:rPr>
          <w:b/>
          <w:sz w:val="28"/>
          <w:szCs w:val="28"/>
        </w:rPr>
        <w:tab/>
        <w:t>Further Information</w:t>
      </w:r>
    </w:p>
    <w:p w14:paraId="033471A6" w14:textId="77777777" w:rsidR="00373A2A" w:rsidRDefault="00373A2A" w:rsidP="00373A2A">
      <w:pPr>
        <w:pStyle w:val="BodyTextIndent"/>
        <w:tabs>
          <w:tab w:val="left" w:pos="561"/>
        </w:tabs>
        <w:ind w:left="0"/>
        <w:rPr>
          <w:b/>
        </w:rPr>
      </w:pPr>
    </w:p>
    <w:p w14:paraId="0DF8A98D" w14:textId="3CAF9C53" w:rsidR="00373A2A" w:rsidRPr="00BD27F0" w:rsidRDefault="00373A2A" w:rsidP="00373A2A">
      <w:pPr>
        <w:pStyle w:val="BodyTextIndent"/>
        <w:tabs>
          <w:tab w:val="left" w:pos="561"/>
        </w:tabs>
        <w:ind w:left="561"/>
      </w:pPr>
      <w:r>
        <w:t>This matte</w:t>
      </w:r>
      <w:r w:rsidRPr="00BD27F0">
        <w:t xml:space="preserve">r has </w:t>
      </w:r>
      <w:r>
        <w:t xml:space="preserve">been the subject of consultation with Group Leaders and the individual concerned.  If Council considers that it wishes to bestow the honour of Honorary Alderman, the presentation of the Illuminated Scroll, Badge and Robe could made at a </w:t>
      </w:r>
      <w:r w:rsidRPr="00A023BA">
        <w:t xml:space="preserve">ceremony </w:t>
      </w:r>
      <w:r w:rsidR="00A023BA">
        <w:t>on a suitable date.</w:t>
      </w:r>
    </w:p>
    <w:p w14:paraId="41BB405D" w14:textId="77777777" w:rsidR="002A2389" w:rsidRDefault="002A2389" w:rsidP="003D2FFE">
      <w:pPr>
        <w:pStyle w:val="Heading2"/>
        <w:spacing w:after="240"/>
      </w:pPr>
      <w:r>
        <w:t>Financial Implications</w:t>
      </w:r>
    </w:p>
    <w:p w14:paraId="71FC2A9D" w14:textId="77777777" w:rsidR="00373A2A" w:rsidRDefault="00373A2A" w:rsidP="00373A2A">
      <w:pPr>
        <w:pStyle w:val="BodyTextIndent"/>
        <w:ind w:left="0"/>
      </w:pPr>
      <w:r>
        <w:t xml:space="preserve">Any costs will be met from within existing budgets. </w:t>
      </w:r>
    </w:p>
    <w:p w14:paraId="11BF41CC" w14:textId="77777777" w:rsidR="002A2389" w:rsidRDefault="002A2389" w:rsidP="00912904">
      <w:pPr>
        <w:pStyle w:val="Heading2"/>
      </w:pPr>
      <w:r>
        <w:t>Section 3 - Statutory Officer Clearance</w:t>
      </w:r>
    </w:p>
    <w:p w14:paraId="49DDB997" w14:textId="77777777" w:rsidR="001B663D" w:rsidRDefault="001B663D" w:rsidP="00912904">
      <w:pPr>
        <w:rPr>
          <w:b/>
          <w:sz w:val="28"/>
        </w:rPr>
      </w:pPr>
    </w:p>
    <w:p w14:paraId="1F493ADE" w14:textId="13D46978" w:rsidR="00912904" w:rsidRPr="00A66326" w:rsidRDefault="00912904" w:rsidP="00912904">
      <w:pPr>
        <w:rPr>
          <w:sz w:val="28"/>
        </w:rPr>
      </w:pPr>
      <w:r w:rsidRPr="00A66326">
        <w:rPr>
          <w:b/>
          <w:sz w:val="28"/>
        </w:rPr>
        <w:t xml:space="preserve">Statutory Officer:  </w:t>
      </w:r>
      <w:r w:rsidR="001B663D">
        <w:rPr>
          <w:b/>
          <w:sz w:val="28"/>
        </w:rPr>
        <w:t>Dawn Calvert</w:t>
      </w:r>
    </w:p>
    <w:p w14:paraId="57640BD9" w14:textId="5821A15F" w:rsidR="00912904" w:rsidRPr="00A66326" w:rsidRDefault="00912904" w:rsidP="00912904">
      <w:r w:rsidRPr="00A66326">
        <w:t>Signed by the Chief Financial Officer</w:t>
      </w:r>
    </w:p>
    <w:p w14:paraId="34275C53" w14:textId="1D3892FB" w:rsidR="00912904" w:rsidRPr="002548D1" w:rsidRDefault="00912904" w:rsidP="00912904">
      <w:pPr>
        <w:ind w:left="360" w:hanging="360"/>
        <w:jc w:val="both"/>
        <w:rPr>
          <w:rFonts w:cs="Arial"/>
          <w:color w:val="FF0000"/>
        </w:rPr>
      </w:pPr>
    </w:p>
    <w:p w14:paraId="650DA37B" w14:textId="77777777" w:rsidR="00912904" w:rsidRPr="00A66326" w:rsidRDefault="00912904" w:rsidP="00912904">
      <w:pPr>
        <w:rPr>
          <w:sz w:val="28"/>
        </w:rPr>
      </w:pPr>
    </w:p>
    <w:p w14:paraId="5745A2E3" w14:textId="37EE55FA" w:rsidR="00912904" w:rsidRPr="00A66326" w:rsidRDefault="00912904" w:rsidP="00912904">
      <w:pPr>
        <w:spacing w:after="480"/>
        <w:rPr>
          <w:sz w:val="28"/>
        </w:rPr>
      </w:pPr>
      <w:r w:rsidRPr="00A66326">
        <w:rPr>
          <w:b/>
          <w:sz w:val="28"/>
        </w:rPr>
        <w:t xml:space="preserve">Date:  </w:t>
      </w:r>
      <w:r w:rsidR="00A023BA">
        <w:rPr>
          <w:b/>
          <w:sz w:val="28"/>
        </w:rPr>
        <w:t>12 August 2022</w:t>
      </w:r>
    </w:p>
    <w:p w14:paraId="2586CC50" w14:textId="3B540882" w:rsidR="00912904" w:rsidRPr="00A66326" w:rsidRDefault="00912904" w:rsidP="00912904">
      <w:pPr>
        <w:rPr>
          <w:sz w:val="28"/>
        </w:rPr>
      </w:pPr>
      <w:r w:rsidRPr="00A66326">
        <w:rPr>
          <w:b/>
          <w:sz w:val="28"/>
        </w:rPr>
        <w:t xml:space="preserve">Statutory Officer:  </w:t>
      </w:r>
      <w:r w:rsidR="001B663D">
        <w:rPr>
          <w:b/>
          <w:sz w:val="28"/>
        </w:rPr>
        <w:t>Hugh Peart</w:t>
      </w:r>
    </w:p>
    <w:p w14:paraId="3F58D77A" w14:textId="1E0B63D8" w:rsidR="00912904" w:rsidRPr="00A66326" w:rsidRDefault="00912904" w:rsidP="00912904">
      <w:r w:rsidRPr="00A66326">
        <w:t>Signed by the Monitoring Officer</w:t>
      </w:r>
    </w:p>
    <w:p w14:paraId="52AD6B43" w14:textId="77777777" w:rsidR="00912904" w:rsidRPr="00A66326" w:rsidRDefault="00912904" w:rsidP="00912904">
      <w:pPr>
        <w:rPr>
          <w:sz w:val="28"/>
        </w:rPr>
      </w:pPr>
    </w:p>
    <w:p w14:paraId="61F8C7E6" w14:textId="5AF8F479" w:rsidR="00912904" w:rsidRPr="003313EA" w:rsidRDefault="00912904" w:rsidP="00912904">
      <w:pPr>
        <w:spacing w:after="480"/>
        <w:rPr>
          <w:sz w:val="28"/>
        </w:rPr>
      </w:pPr>
      <w:r w:rsidRPr="00A66326">
        <w:rPr>
          <w:b/>
          <w:sz w:val="28"/>
        </w:rPr>
        <w:t xml:space="preserve">Date:  </w:t>
      </w:r>
      <w:r w:rsidR="007362E5">
        <w:rPr>
          <w:b/>
          <w:sz w:val="28"/>
        </w:rPr>
        <w:t>5 August 2022</w:t>
      </w:r>
    </w:p>
    <w:p w14:paraId="629F8205" w14:textId="77777777" w:rsidR="002A2389" w:rsidRDefault="002A2389" w:rsidP="00912904">
      <w:pPr>
        <w:pStyle w:val="Heading2"/>
        <w:keepNext/>
        <w:spacing w:after="240"/>
      </w:pPr>
      <w:r>
        <w:t>Section 4 - Contact Details and Background Papers</w:t>
      </w:r>
    </w:p>
    <w:p w14:paraId="1C4BF2D4" w14:textId="4989CFC6" w:rsidR="002A2389" w:rsidRDefault="002A2389">
      <w:pPr>
        <w:pStyle w:val="Infotext"/>
      </w:pPr>
      <w:r w:rsidRPr="00D914D2">
        <w:rPr>
          <w:b/>
        </w:rPr>
        <w:t>Contact:</w:t>
      </w:r>
      <w:r>
        <w:t xml:space="preserve">  </w:t>
      </w:r>
      <w:r w:rsidR="001B663D">
        <w:rPr>
          <w:rFonts w:cs="Arial"/>
          <w:sz w:val="24"/>
        </w:rPr>
        <w:t>Alison Atherton, Senior Professional Democratic Services</w:t>
      </w:r>
    </w:p>
    <w:p w14:paraId="3A95B34F" w14:textId="77777777" w:rsidR="001B663D" w:rsidRDefault="002A2389" w:rsidP="001B663D">
      <w:pPr>
        <w:pStyle w:val="Infotext"/>
        <w:spacing w:before="360"/>
        <w:rPr>
          <w:rFonts w:cs="Arial"/>
          <w:sz w:val="24"/>
        </w:rPr>
      </w:pPr>
      <w:r w:rsidRPr="00D914D2">
        <w:rPr>
          <w:b/>
        </w:rPr>
        <w:t>Background Papers</w:t>
      </w:r>
      <w:r>
        <w:t xml:space="preserve">:  </w:t>
      </w:r>
      <w:r w:rsidR="001B663D">
        <w:rPr>
          <w:rFonts w:cs="Arial"/>
          <w:sz w:val="24"/>
        </w:rPr>
        <w:t>None</w:t>
      </w:r>
    </w:p>
    <w:sectPr w:rsidR="001B663D"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62E1"/>
    <w:multiLevelType w:val="hybridMultilevel"/>
    <w:tmpl w:val="67300AE6"/>
    <w:lvl w:ilvl="0" w:tplc="2FA63D70">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17EF3"/>
    <w:multiLevelType w:val="hybridMultilevel"/>
    <w:tmpl w:val="38661D92"/>
    <w:lvl w:ilvl="0" w:tplc="3AC29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C2E23"/>
    <w:multiLevelType w:val="multilevel"/>
    <w:tmpl w:val="4444550C"/>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125"/>
        </w:tabs>
        <w:ind w:left="1125" w:hanging="60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D4E24"/>
    <w:multiLevelType w:val="hybridMultilevel"/>
    <w:tmpl w:val="5BBE021A"/>
    <w:lvl w:ilvl="0" w:tplc="08090001">
      <w:start w:val="1"/>
      <w:numFmt w:val="bullet"/>
      <w:lvlText w:val=""/>
      <w:lvlJc w:val="left"/>
      <w:pPr>
        <w:tabs>
          <w:tab w:val="num" w:pos="1363"/>
        </w:tabs>
        <w:ind w:left="1363" w:hanging="360"/>
      </w:pPr>
      <w:rPr>
        <w:rFonts w:ascii="Symbol" w:hAnsi="Symbol" w:hint="default"/>
      </w:rPr>
    </w:lvl>
    <w:lvl w:ilvl="1" w:tplc="08090003">
      <w:start w:val="1"/>
      <w:numFmt w:val="bullet"/>
      <w:lvlText w:val="o"/>
      <w:lvlJc w:val="left"/>
      <w:pPr>
        <w:tabs>
          <w:tab w:val="num" w:pos="2083"/>
        </w:tabs>
        <w:ind w:left="2083" w:hanging="360"/>
      </w:pPr>
      <w:rPr>
        <w:rFonts w:ascii="Courier New" w:hAnsi="Courier New" w:cs="Courier New" w:hint="default"/>
      </w:rPr>
    </w:lvl>
    <w:lvl w:ilvl="2" w:tplc="08090005" w:tentative="1">
      <w:start w:val="1"/>
      <w:numFmt w:val="bullet"/>
      <w:lvlText w:val=""/>
      <w:lvlJc w:val="left"/>
      <w:pPr>
        <w:tabs>
          <w:tab w:val="num" w:pos="2803"/>
        </w:tabs>
        <w:ind w:left="2803" w:hanging="360"/>
      </w:pPr>
      <w:rPr>
        <w:rFonts w:ascii="Wingdings" w:hAnsi="Wingdings" w:hint="default"/>
      </w:rPr>
    </w:lvl>
    <w:lvl w:ilvl="3" w:tplc="08090001" w:tentative="1">
      <w:start w:val="1"/>
      <w:numFmt w:val="bullet"/>
      <w:lvlText w:val=""/>
      <w:lvlJc w:val="left"/>
      <w:pPr>
        <w:tabs>
          <w:tab w:val="num" w:pos="3523"/>
        </w:tabs>
        <w:ind w:left="3523" w:hanging="360"/>
      </w:pPr>
      <w:rPr>
        <w:rFonts w:ascii="Symbol" w:hAnsi="Symbol" w:hint="default"/>
      </w:rPr>
    </w:lvl>
    <w:lvl w:ilvl="4" w:tplc="08090003" w:tentative="1">
      <w:start w:val="1"/>
      <w:numFmt w:val="bullet"/>
      <w:lvlText w:val="o"/>
      <w:lvlJc w:val="left"/>
      <w:pPr>
        <w:tabs>
          <w:tab w:val="num" w:pos="4243"/>
        </w:tabs>
        <w:ind w:left="4243" w:hanging="360"/>
      </w:pPr>
      <w:rPr>
        <w:rFonts w:ascii="Courier New" w:hAnsi="Courier New" w:cs="Courier New" w:hint="default"/>
      </w:rPr>
    </w:lvl>
    <w:lvl w:ilvl="5" w:tplc="08090005" w:tentative="1">
      <w:start w:val="1"/>
      <w:numFmt w:val="bullet"/>
      <w:lvlText w:val=""/>
      <w:lvlJc w:val="left"/>
      <w:pPr>
        <w:tabs>
          <w:tab w:val="num" w:pos="4963"/>
        </w:tabs>
        <w:ind w:left="4963" w:hanging="360"/>
      </w:pPr>
      <w:rPr>
        <w:rFonts w:ascii="Wingdings" w:hAnsi="Wingdings" w:hint="default"/>
      </w:rPr>
    </w:lvl>
    <w:lvl w:ilvl="6" w:tplc="08090001" w:tentative="1">
      <w:start w:val="1"/>
      <w:numFmt w:val="bullet"/>
      <w:lvlText w:val=""/>
      <w:lvlJc w:val="left"/>
      <w:pPr>
        <w:tabs>
          <w:tab w:val="num" w:pos="5683"/>
        </w:tabs>
        <w:ind w:left="5683" w:hanging="360"/>
      </w:pPr>
      <w:rPr>
        <w:rFonts w:ascii="Symbol" w:hAnsi="Symbol" w:hint="default"/>
      </w:rPr>
    </w:lvl>
    <w:lvl w:ilvl="7" w:tplc="08090003" w:tentative="1">
      <w:start w:val="1"/>
      <w:numFmt w:val="bullet"/>
      <w:lvlText w:val="o"/>
      <w:lvlJc w:val="left"/>
      <w:pPr>
        <w:tabs>
          <w:tab w:val="num" w:pos="6403"/>
        </w:tabs>
        <w:ind w:left="6403" w:hanging="360"/>
      </w:pPr>
      <w:rPr>
        <w:rFonts w:ascii="Courier New" w:hAnsi="Courier New" w:cs="Courier New" w:hint="default"/>
      </w:rPr>
    </w:lvl>
    <w:lvl w:ilvl="8" w:tplc="08090005" w:tentative="1">
      <w:start w:val="1"/>
      <w:numFmt w:val="bullet"/>
      <w:lvlText w:val=""/>
      <w:lvlJc w:val="left"/>
      <w:pPr>
        <w:tabs>
          <w:tab w:val="num" w:pos="7123"/>
        </w:tabs>
        <w:ind w:left="7123" w:hanging="360"/>
      </w:pPr>
      <w:rPr>
        <w:rFonts w:ascii="Wingdings" w:hAnsi="Wingdings" w:hint="default"/>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4"/>
  </w:num>
  <w:num w:numId="10">
    <w:abstractNumId w:val="15"/>
  </w:num>
  <w:num w:numId="11">
    <w:abstractNumId w:val="20"/>
  </w:num>
  <w:num w:numId="12">
    <w:abstractNumId w:val="13"/>
  </w:num>
  <w:num w:numId="13">
    <w:abstractNumId w:val="2"/>
  </w:num>
  <w:num w:numId="14">
    <w:abstractNumId w:val="7"/>
  </w:num>
  <w:num w:numId="15">
    <w:abstractNumId w:val="11"/>
  </w:num>
  <w:num w:numId="16">
    <w:abstractNumId w:val="10"/>
  </w:num>
  <w:num w:numId="17">
    <w:abstractNumId w:val="18"/>
  </w:num>
  <w:num w:numId="18">
    <w:abstractNumId w:val="6"/>
  </w:num>
  <w:num w:numId="19">
    <w:abstractNumId w:val="19"/>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B663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3A2A"/>
    <w:rsid w:val="00374F22"/>
    <w:rsid w:val="003D2FFE"/>
    <w:rsid w:val="00400032"/>
    <w:rsid w:val="0042394B"/>
    <w:rsid w:val="00473B08"/>
    <w:rsid w:val="00474B5F"/>
    <w:rsid w:val="004A3CE6"/>
    <w:rsid w:val="004A4A1D"/>
    <w:rsid w:val="004B2C9D"/>
    <w:rsid w:val="004B4A47"/>
    <w:rsid w:val="004E667D"/>
    <w:rsid w:val="004E6AF9"/>
    <w:rsid w:val="005031DF"/>
    <w:rsid w:val="00512EAB"/>
    <w:rsid w:val="00570F59"/>
    <w:rsid w:val="00597314"/>
    <w:rsid w:val="005A61AF"/>
    <w:rsid w:val="005D0886"/>
    <w:rsid w:val="005E384D"/>
    <w:rsid w:val="005F2181"/>
    <w:rsid w:val="005F724B"/>
    <w:rsid w:val="00625DFF"/>
    <w:rsid w:val="0063072B"/>
    <w:rsid w:val="00662891"/>
    <w:rsid w:val="006628B7"/>
    <w:rsid w:val="00675FCB"/>
    <w:rsid w:val="006A0B87"/>
    <w:rsid w:val="006B3942"/>
    <w:rsid w:val="006C3914"/>
    <w:rsid w:val="006D3648"/>
    <w:rsid w:val="007362E5"/>
    <w:rsid w:val="0074184E"/>
    <w:rsid w:val="00743829"/>
    <w:rsid w:val="00755F8D"/>
    <w:rsid w:val="00762BE6"/>
    <w:rsid w:val="00796503"/>
    <w:rsid w:val="007D2BDA"/>
    <w:rsid w:val="007D56C8"/>
    <w:rsid w:val="007E3934"/>
    <w:rsid w:val="007E7303"/>
    <w:rsid w:val="008212A0"/>
    <w:rsid w:val="00837F5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023BA"/>
    <w:rsid w:val="00A160B2"/>
    <w:rsid w:val="00A566E7"/>
    <w:rsid w:val="00A90373"/>
    <w:rsid w:val="00A940D3"/>
    <w:rsid w:val="00A96FCA"/>
    <w:rsid w:val="00AA4BE8"/>
    <w:rsid w:val="00AC0AAB"/>
    <w:rsid w:val="00AC7BA9"/>
    <w:rsid w:val="00B0425E"/>
    <w:rsid w:val="00B900E2"/>
    <w:rsid w:val="00B9118E"/>
    <w:rsid w:val="00B9316C"/>
    <w:rsid w:val="00BA35EA"/>
    <w:rsid w:val="00BD6115"/>
    <w:rsid w:val="00BD684A"/>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101B5"/>
    <w:rsid w:val="00E220B5"/>
    <w:rsid w:val="00E33D93"/>
    <w:rsid w:val="00E609EF"/>
    <w:rsid w:val="00E8515B"/>
    <w:rsid w:val="00E90AFF"/>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608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styleId="BodyTextIndent">
    <w:name w:val="Body Text Indent"/>
    <w:basedOn w:val="Normal"/>
    <w:link w:val="BodyTextIndentChar"/>
    <w:rsid w:val="00373A2A"/>
    <w:pPr>
      <w:spacing w:after="120"/>
      <w:ind w:left="283"/>
    </w:pPr>
  </w:style>
  <w:style w:type="character" w:customStyle="1" w:styleId="BodyTextIndentChar">
    <w:name w:val="Body Text Indent Char"/>
    <w:basedOn w:val="DefaultParagraphFont"/>
    <w:link w:val="BodyTextIndent"/>
    <w:rsid w:val="00373A2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651</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4099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8</cp:revision>
  <cp:lastPrinted>2007-07-12T09:53:00Z</cp:lastPrinted>
  <dcterms:created xsi:type="dcterms:W3CDTF">2022-07-14T11:40:00Z</dcterms:created>
  <dcterms:modified xsi:type="dcterms:W3CDTF">2022-09-21T10:18:00Z</dcterms:modified>
</cp:coreProperties>
</file>